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13C9" w:rsidR="00C513C9" w:rsidP="00C513C9" w:rsidRDefault="00C513C9" w14:paraId="13DDDE1F" w14:textId="77777777">
      <w:pPr>
        <w:rPr>
          <w:b/>
          <w:bCs/>
        </w:rPr>
      </w:pPr>
      <w:r w:rsidRPr="00C513C9">
        <w:rPr>
          <w:b/>
          <w:bCs/>
          <w:lang w:val="Thai"/>
        </w:rPr>
        <w:t>รายการตรวจสอบการค้า SMART MONEY CONCEPT (SMC)</w:t>
      </w:r>
    </w:p>
    <w:p w:rsidRPr="00C513C9" w:rsidR="00C513C9" w:rsidP="00C513C9" w:rsidRDefault="00C513C9" w14:paraId="419EFCDD" w14:textId="77777777">
      <w:pPr>
        <w:rPr>
          <w:b/>
          <w:bCs/>
        </w:rPr>
      </w:pPr>
      <w:r w:rsidRPr="00C513C9">
        <w:rPr>
          <w:b/>
          <w:bCs/>
          <w:i/>
          <w:iCs/>
          <w:lang w:val="Thai"/>
        </w:rPr>
        <w:t>เวิร์กโฟลว์การซื้อขายสถาบันที่แม่นยํา</w:t>
      </w:r>
    </w:p>
    <w:p w:rsidRPr="00C513C9" w:rsidR="00C513C9" w:rsidP="00C513C9" w:rsidRDefault="00C513C9" w14:paraId="0B578D92" w14:textId="77777777">
      <w:pPr>
        <w:rPr>
          <w:b/>
          <w:bCs/>
        </w:rPr>
      </w:pPr>
      <w:r w:rsidRPr="00C513C9">
        <w:rPr>
          <w:b/>
          <w:bCs/>
          <w:lang w:val="Thai"/>
        </w:rPr>
        <w:pict w14:anchorId="049CC53D">
          <v:rect id="_x0000_i1055" style="width:0;height:1.5pt" o:hr="t" o:hrstd="t" o:hralign="center" fillcolor="#a0a0a0" stroked="f"/>
        </w:pict>
      </w:r>
    </w:p>
    <w:p w:rsidRPr="00C513C9" w:rsidR="00C513C9" w:rsidP="00C513C9" w:rsidRDefault="00C513C9" w14:paraId="38DEC101" w14:textId="77777777">
      <w:pPr>
        <w:rPr>
          <w:b/>
          <w:bCs/>
        </w:rPr>
      </w:pPr>
      <w:r w:rsidRPr="00C513C9">
        <w:rPr>
          <w:b/>
          <w:bCs/>
          <w:lang w:val="Thai"/>
        </w:rPr>
        <w:t>ระยะที่ 1: การวิเคราะห์กรอบเวลาที่สูงขึ้น (HTF)</w:t>
      </w:r>
    </w:p>
    <w:p w:rsidRPr="00C513C9" w:rsidR="00C513C9" w:rsidP="00C513C9" w:rsidRDefault="00C513C9" w14:paraId="549F0839" w14:textId="77777777">
      <w:r w:rsidRPr="00C513C9">
        <w:rPr>
          <w:b/>
          <w:bCs/>
          <w:lang w:val="Thai"/>
        </w:rPr>
        <w:t xml:space="preserve">เป้าหมาย: </w:t>
      </w:r>
      <w:r w:rsidRPr="00C513C9">
        <w:rPr>
          <w:lang w:val="Thai"/>
        </w:rPr>
        <w:t xml:space="preserve"/>
      </w:r>
      <w:r w:rsidRPr="00C513C9">
        <w:rPr>
          <w:i/>
          <w:iCs/>
          <w:lang w:val="Thai"/>
        </w:rPr>
        <w:t>สอดคล้องกับ "ภาพรวม" เพื่อหลีกเลี่ยงการซื้อขายกับกระแสของสถาบัน</w:t>
      </w:r>
    </w:p>
    <w:p w:rsidRPr="00C513C9" w:rsidR="00C513C9" w:rsidP="00C513C9" w:rsidRDefault="00C513C9" w14:paraId="740B49C5" w14:textId="35142AFE">
      <w:pPr>
        <w:numPr>
          <w:ilvl w:val="0"/>
          <w:numId w:val="1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การระบุแนวโน้ม HTF:</w:t>
      </w:r>
      <w:r w:rsidRPr="00C513C9">
        <w:rPr>
          <w:lang w:val="Thai"/>
        </w:rPr>
        <w:t xml:space="preserve"> ในกราฟ</w:t>
      </w:r>
      <w:r w:rsidRPr="00C513C9">
        <w:rPr>
          <w:b/>
          <w:bCs/>
          <w:lang w:val="Thai"/>
        </w:rPr>
        <w:t>รายวัน</w:t>
      </w:r>
      <w:r w:rsidRPr="00C513C9">
        <w:rPr>
          <w:lang w:val="Thai"/>
        </w:rPr>
        <w:t xml:space="preserve">หรือ </w:t>
      </w:r>
      <w:r w:rsidRPr="00C513C9">
        <w:rPr>
          <w:b/>
          <w:bCs/>
          <w:lang w:val="Thai"/>
        </w:rPr>
        <w:t>4H</w:t>
      </w:r>
      <w:r w:rsidRPr="00C513C9">
        <w:rPr>
          <w:lang w:val="Thai"/>
        </w:rPr>
        <w:t xml:space="preserve"> ตลาดทําจุดสูงสุดที่สูงขึ้น (ขาขึ้น) หรือจุดต่ําสุดที่ต่ํากว่า (ขาลง)?</w:t>
      </w:r>
    </w:p>
    <w:p w:rsidRPr="00C513C9" w:rsidR="00C513C9" w:rsidP="00C513C9" w:rsidRDefault="00C513C9" w14:paraId="701A0D50" w14:textId="77777777">
      <w:r w:rsidRPr="00C513C9">
        <w:rPr>
          <w:lang w:val="Thai"/>
        </w:rPr>
        <w:br/>
      </w:r>
    </w:p>
    <w:p w:rsidRPr="00C513C9" w:rsidR="00C513C9" w:rsidP="00C513C9" w:rsidRDefault="00C513C9" w14:paraId="327DB4EB" w14:textId="6F517B28">
      <w:pPr>
        <w:numPr>
          <w:ilvl w:val="0"/>
          <w:numId w:val="2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ทําเครื่องหมายช่วงการซื้อขาย:</w:t>
      </w:r>
      <w:r w:rsidRPr="00C513C9">
        <w:rPr>
          <w:lang w:val="Thai"/>
        </w:rPr>
        <w:t xml:space="preserve"> ระบุการแกว่งสูงและต่ําล่าสุดที่ราคาซื้อขายอยู่</w:t>
      </w:r>
    </w:p>
    <w:p w:rsidRPr="00C513C9" w:rsidR="00C513C9" w:rsidP="00C513C9" w:rsidRDefault="00C513C9" w14:paraId="1B9262C8" w14:textId="77777777">
      <w:r w:rsidRPr="00C513C9">
        <w:rPr>
          <w:lang w:val="Thai"/>
        </w:rPr>
        <w:br/>
      </w:r>
    </w:p>
    <w:p w:rsidRPr="00C513C9" w:rsidR="00C513C9" w:rsidP="00C513C9" w:rsidRDefault="00C513C9" w14:paraId="59E44A1A" w14:textId="612885F2">
      <w:pPr>
        <w:numPr>
          <w:ilvl w:val="0"/>
          <w:numId w:val="3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พรีเมี่ยมเทียบกับส่วนลด:</w:t>
      </w:r>
      <w:r w:rsidRPr="00C513C9">
        <w:rPr>
          <w:lang w:val="Thai"/>
        </w:rPr>
        <w:t xml:space="preserve"> ใช้เครื่องมือ Fibonacci (สมดุล 0.5) กับช่วง</w:t>
      </w:r>
    </w:p>
    <w:p w:rsidRPr="00C513C9" w:rsidR="00C513C9" w:rsidP="00C513C9" w:rsidRDefault="00C513C9" w14:paraId="25FBB12C" w14:textId="77777777">
      <w:pPr>
        <w:numPr>
          <w:ilvl w:val="0"/>
          <w:numId w:val="4"/>
        </w:numPr>
      </w:pPr>
      <w:r w:rsidRPr="00C513C9">
        <w:rPr>
          <w:b/>
          <w:bCs/>
          <w:lang w:val="Thai"/>
        </w:rPr>
        <w:t>Longs:</w:t>
      </w:r>
      <w:r w:rsidRPr="00C513C9">
        <w:rPr>
          <w:lang w:val="Thai"/>
        </w:rPr>
        <w:t xml:space="preserve"> เฉพาะใน </w:t>
      </w:r>
      <w:r w:rsidRPr="00C513C9">
        <w:rPr>
          <w:b/>
          <w:bCs/>
          <w:lang w:val="Thai"/>
        </w:rPr>
        <w:t>โซนส่วนลด</w:t>
      </w:r>
      <w:r w:rsidRPr="00C513C9">
        <w:rPr>
          <w:lang w:val="Thai"/>
        </w:rPr>
        <w:t xml:space="preserve"> (ระดับ &lt; 50%)</w:t>
      </w:r>
    </w:p>
    <w:p w:rsidRPr="00C513C9" w:rsidR="00C513C9" w:rsidP="00C513C9" w:rsidRDefault="00C513C9" w14:paraId="43C8A3C6" w14:textId="77777777">
      <w:pPr>
        <w:numPr>
          <w:ilvl w:val="0"/>
          <w:numId w:val="5"/>
        </w:numPr>
      </w:pPr>
      <w:r w:rsidRPr="00C513C9">
        <w:rPr>
          <w:b/>
          <w:bCs/>
          <w:lang w:val="Thai"/>
        </w:rPr>
        <w:t>กางเกงขาสั้น:</w:t>
      </w:r>
      <w:r w:rsidRPr="00C513C9">
        <w:rPr>
          <w:lang w:val="Thai"/>
        </w:rPr>
        <w:t xml:space="preserve"> เฉพาะใน </w:t>
      </w:r>
      <w:r w:rsidRPr="00C513C9">
        <w:rPr>
          <w:b/>
          <w:bCs/>
          <w:lang w:val="Thai"/>
        </w:rPr>
        <w:t>โซนพรีเมี่ยม</w:t>
      </w:r>
      <w:r w:rsidRPr="00C513C9">
        <w:rPr>
          <w:lang w:val="Thai"/>
        </w:rPr>
        <w:t xml:space="preserve"> (&gt;ระดับ 50%)</w:t>
      </w:r>
    </w:p>
    <w:p w:rsidRPr="00C513C9" w:rsidR="00C513C9" w:rsidP="00C513C9" w:rsidRDefault="00C513C9" w14:paraId="033FC504" w14:textId="77777777">
      <w:r w:rsidRPr="00C513C9">
        <w:rPr>
          <w:lang w:val="Thai"/>
        </w:rPr>
        <w:br/>
      </w:r>
    </w:p>
    <w:p w:rsidRPr="00C513C9" w:rsidR="00C513C9" w:rsidP="00C513C9" w:rsidRDefault="00C513C9" w14:paraId="4075D503" w14:textId="77777777">
      <w:pPr>
        <w:numPr>
          <w:ilvl w:val="0"/>
          <w:numId w:val="6"/>
        </w:numPr>
      </w:pPr>
      <w:proofErr w:type="gramStart"/>
      <w:r w:rsidRPr="00C513C9">
        <w:rPr>
          <w:lang w:val="Thai"/>
        </w:rPr>
        <w:t xml:space="preserve">[ ] </w:t>
      </w:r>
      <w:proofErr w:type="gramEnd"/>
      <w:r w:rsidRPr="00C513C9">
        <w:rPr>
          <w:b/>
          <w:bCs/>
          <w:lang w:val="Thai"/>
        </w:rPr>
        <w:t xml:space="preserve">ระบุจุดสนใจ (POI): เน้น </w:t>
      </w:r>
      <w:r w:rsidRPr="00C513C9">
        <w:rPr>
          <w:lang w:val="Thai"/>
        </w:rPr>
        <w:t xml:space="preserve">Order Blocks (OB)</w:t>
      </w:r>
      <w:r w:rsidRPr="00C513C9">
        <w:rPr>
          <w:b/>
          <w:bCs/>
          <w:lang w:val="Thai"/>
        </w:rPr>
        <w:t xml:space="preserve"> หรือ </w:t>
      </w:r>
      <w:r w:rsidRPr="00C513C9">
        <w:rPr>
          <w:lang w:val="Thai"/>
        </w:rPr>
        <w:t xml:space="preserve">Fair Value Gaps (FVG)</w:t>
      </w:r>
      <w:r w:rsidRPr="00C513C9">
        <w:rPr>
          <w:b/>
          <w:bCs/>
          <w:lang w:val="Thai"/>
        </w:rPr>
        <w:t xml:space="preserve"> ที่ไม่ได้รับการบรรเทา</w:t>
      </w:r>
      <w:r w:rsidRPr="00C513C9">
        <w:rPr>
          <w:lang w:val="Thai"/>
        </w:rPr>
        <w:t xml:space="preserve">ภายในโซน HTF ของคุณ</w:t>
      </w:r>
    </w:p>
    <w:p w:rsidRPr="00C513C9" w:rsidR="00C513C9" w:rsidP="00C513C9" w:rsidRDefault="00C513C9" w14:paraId="0379B487" w14:textId="77777777">
      <w:pPr>
        <w:rPr>
          <w:b/>
          <w:bCs/>
        </w:rPr>
      </w:pPr>
      <w:r w:rsidRPr="00C513C9">
        <w:rPr>
          <w:b/>
          <w:bCs/>
          <w:lang w:val="Thai"/>
        </w:rPr>
        <w:pict w14:anchorId="0D4757DB">
          <v:rect id="_x0000_i1056" style="width:0;height:1.5pt" o:hr="t" o:hrstd="t" o:hralign="center" fillcolor="#a0a0a0" stroked="f"/>
        </w:pict>
      </w:r>
    </w:p>
    <w:p w:rsidRPr="00C513C9" w:rsidR="00C513C9" w:rsidP="00C513C9" w:rsidRDefault="00C513C9" w14:paraId="6F0F60C1" w14:textId="77777777">
      <w:pPr>
        <w:rPr>
          <w:b/>
          <w:bCs/>
        </w:rPr>
      </w:pPr>
      <w:r w:rsidRPr="00C513C9">
        <w:rPr>
          <w:b/>
          <w:bCs/>
          <w:lang w:val="Thai"/>
        </w:rPr>
        <w:t>ระยะที่ 2: สภาพคล่องและการจูงใจ</w:t>
      </w:r>
    </w:p>
    <w:p w:rsidRPr="00C513C9" w:rsidR="00C513C9" w:rsidP="00C513C9" w:rsidRDefault="00C513C9" w14:paraId="3BFFB16B" w14:textId="77777777">
      <w:r w:rsidRPr="00C513C9">
        <w:rPr>
          <w:b/>
          <w:bCs/>
          <w:lang w:val="Thai"/>
        </w:rPr>
        <w:t xml:space="preserve">เป้าหมาย: </w:t>
      </w:r>
      <w:r w:rsidRPr="00C513C9">
        <w:rPr>
          <w:lang w:val="Thai"/>
        </w:rPr>
        <w:t xml:space="preserve"/>
      </w:r>
      <w:r w:rsidRPr="00C513C9">
        <w:rPr>
          <w:i/>
          <w:iCs/>
          <w:lang w:val="Thai"/>
        </w:rPr>
        <w:t>ระบุว่า "เหยื่อ" ค้าปลีกอยู่ที่ไหนเพื่อไม่ให้คุณกลายเป็นสภาพคล่อง</w:t>
      </w:r>
    </w:p>
    <w:p w:rsidRPr="00C513C9" w:rsidR="00C513C9" w:rsidP="00C513C9" w:rsidRDefault="00C513C9" w14:paraId="5B461F86" w14:textId="130AFF65">
      <w:pPr>
        <w:numPr>
          <w:ilvl w:val="0"/>
          <w:numId w:val="7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สภาพคล่องค้าปลีกแบบสปอต:</w:t>
      </w:r>
      <w:r w:rsidRPr="00C513C9">
        <w:rPr>
          <w:lang w:val="Thai"/>
        </w:rPr>
        <w:t xml:space="preserve"> ค้นหา</w:t>
      </w:r>
      <w:r w:rsidRPr="00C513C9">
        <w:rPr>
          <w:b/>
          <w:bCs/>
          <w:lang w:val="Thai"/>
        </w:rPr>
        <w:t>จุดสูงสุดเท่ากัน (EQH),</w:t>
      </w:r>
      <w:r w:rsidRPr="00C513C9">
        <w:rPr>
          <w:lang w:val="Thai"/>
        </w:rPr>
        <w:t xml:space="preserve"> </w:t>
      </w:r>
      <w:r w:rsidRPr="00C513C9">
        <w:rPr>
          <w:b/>
          <w:bCs/>
          <w:lang w:val="Thai"/>
        </w:rPr>
        <w:t>จุดต่ําสุดเท่ากัน (EQL)</w:t>
      </w:r>
      <w:r w:rsidRPr="00C513C9">
        <w:rPr>
          <w:lang w:val="Thai"/>
        </w:rPr>
        <w:t xml:space="preserve"> หรือเส้นแนวโน้มการค้าปลีกที่ชัดเจน</w:t>
      </w:r>
    </w:p>
    <w:p w:rsidRPr="00C513C9" w:rsidR="00C513C9" w:rsidP="00C513C9" w:rsidRDefault="00C513C9" w14:paraId="2C3446BA" w14:textId="77777777">
      <w:r w:rsidRPr="00C513C9">
        <w:rPr>
          <w:lang w:val="Thai"/>
        </w:rPr>
        <w:br/>
      </w:r>
    </w:p>
    <w:p w:rsidRPr="00C513C9" w:rsidR="00C513C9" w:rsidP="00C513C9" w:rsidRDefault="00C513C9" w14:paraId="6C8A0863" w14:textId="6CCA2AE6">
      <w:pPr>
        <w:numPr>
          <w:ilvl w:val="0"/>
          <w:numId w:val="8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The Sweep:</w:t>
      </w:r>
      <w:r w:rsidRPr="00C513C9">
        <w:rPr>
          <w:lang w:val="Thai"/>
        </w:rPr>
        <w:t xml:space="preserve"> ราคาได้นําเซสชั่นก่อนหน้าออกอย่างจริงจัง สูง/ต่ํา หรือระดับโครงสร้างหรือไม่?</w:t>
      </w:r>
    </w:p>
    <w:p w:rsidRPr="00C513C9" w:rsidR="00C513C9" w:rsidP="00C513C9" w:rsidRDefault="00C513C9" w14:paraId="0670AE5C" w14:textId="77777777">
      <w:r w:rsidRPr="00C513C9">
        <w:rPr>
          <w:lang w:val="Thai"/>
        </w:rPr>
        <w:lastRenderedPageBreak/>
        <w:br/>
      </w:r>
    </w:p>
    <w:p w:rsidRPr="00C513C9" w:rsidR="00C513C9" w:rsidP="00C513C9" w:rsidRDefault="00C513C9" w14:paraId="2BDDC495" w14:textId="6867BA93">
      <w:pPr>
        <w:numPr>
          <w:ilvl w:val="0"/>
          <w:numId w:val="9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การตรวจสอบการชักจูง:</w:t>
      </w:r>
      <w:r w:rsidRPr="00C513C9">
        <w:rPr>
          <w:lang w:val="Thai"/>
        </w:rPr>
        <w:t xml:space="preserve"> ราคาได้สร้างการแตกหักโครงสร้าง "ปลอม" เพื่อดักจับผู้เข้าร่วมในช่วงแรกก่อนที่จะเข้าสู่ POI จริงของคุณหรือไม่?</w:t>
      </w:r>
    </w:p>
    <w:p w:rsidRPr="00C513C9" w:rsidR="00C513C9" w:rsidP="00C513C9" w:rsidRDefault="00C513C9" w14:paraId="75CB54B4" w14:textId="77777777">
      <w:pPr>
        <w:rPr>
          <w:b/>
          <w:bCs/>
        </w:rPr>
      </w:pPr>
      <w:r w:rsidRPr="00C513C9">
        <w:rPr>
          <w:b/>
          <w:bCs/>
          <w:lang w:val="Thai"/>
        </w:rPr>
        <w:pict w14:anchorId="050223DC">
          <v:rect id="_x0000_i1057" style="width:0;height:1.5pt" o:hr="t" o:hrstd="t" o:hralign="center" fillcolor="#a0a0a0" stroked="f"/>
        </w:pict>
      </w:r>
    </w:p>
    <w:p w:rsidRPr="00C513C9" w:rsidR="00C513C9" w:rsidP="00C513C9" w:rsidRDefault="00C513C9" w14:paraId="147D6FA9" w14:textId="77777777">
      <w:pPr>
        <w:rPr>
          <w:b/>
          <w:bCs/>
        </w:rPr>
      </w:pPr>
      <w:r w:rsidRPr="00C513C9">
        <w:rPr>
          <w:b/>
          <w:bCs/>
          <w:lang w:val="Thai"/>
        </w:rPr>
        <w:t>ระยะที่ 3: การยืนยันกรอบเวลาที่ต่ํากว่า (LTF)</w:t>
      </w:r>
    </w:p>
    <w:p w:rsidRPr="00C513C9" w:rsidR="00C513C9" w:rsidP="00C513C9" w:rsidRDefault="00C513C9" w14:paraId="2B315A06" w14:textId="77777777">
      <w:r w:rsidRPr="00C513C9">
        <w:rPr>
          <w:b/>
          <w:bCs/>
          <w:lang w:val="Thai"/>
        </w:rPr>
        <w:t xml:space="preserve">เป้าหมาย: </w:t>
      </w:r>
      <w:r w:rsidRPr="00C513C9">
        <w:rPr>
          <w:lang w:val="Thai"/>
        </w:rPr>
        <w:t xml:space="preserve"/>
      </w:r>
      <w:r w:rsidRPr="00C513C9">
        <w:rPr>
          <w:i/>
          <w:iCs/>
          <w:lang w:val="Thai"/>
        </w:rPr>
        <w:t>ระบุรายการที่แน่นอนเพื่อเพิ่มอัตราส่วนความเสี่ยงต่อผลตอบแทน (RR) ของคุณ</w:t>
      </w:r>
    </w:p>
    <w:p w:rsidRPr="00C513C9" w:rsidR="00C513C9" w:rsidP="00C513C9" w:rsidRDefault="00C513C9" w14:paraId="1F57516D" w14:textId="19BCEA22">
      <w:pPr>
        <w:numPr>
          <w:ilvl w:val="0"/>
          <w:numId w:val="10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การเปลี่ยนกรอบเวลา:</w:t>
      </w:r>
      <w:r w:rsidRPr="00C513C9">
        <w:rPr>
          <w:lang w:val="Thai"/>
        </w:rPr>
        <w:t xml:space="preserve"> ลดลงไปที่กราฟ </w:t>
      </w:r>
      <w:r w:rsidRPr="00C513C9">
        <w:rPr>
          <w:b/>
          <w:bCs/>
          <w:lang w:val="Thai"/>
        </w:rPr>
        <w:t>15m, 5m หรือ 1m</w:t>
      </w:r>
      <w:r w:rsidRPr="00C513C9">
        <w:rPr>
          <w:lang w:val="Thai"/>
        </w:rPr>
        <w:t xml:space="preserve"> เมื่อราคาเข้าสู่ HTF POI ของคุณ</w:t>
      </w:r>
    </w:p>
    <w:p w:rsidRPr="00C513C9" w:rsidR="00C513C9" w:rsidP="00C513C9" w:rsidRDefault="00C513C9" w14:paraId="73DB93BE" w14:textId="77777777">
      <w:r w:rsidRPr="00C513C9">
        <w:rPr>
          <w:lang w:val="Thai"/>
        </w:rPr>
        <w:br/>
      </w:r>
    </w:p>
    <w:p w:rsidRPr="00C513C9" w:rsidR="00C513C9" w:rsidP="00C513C9" w:rsidRDefault="00C513C9" w14:paraId="49BFD55C" w14:textId="5D6A1B2E">
      <w:pPr>
        <w:numPr>
          <w:ilvl w:val="0"/>
          <w:numId w:val="11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การเปลี่ยนตัวละคร (CHoCH):</w:t>
      </w:r>
      <w:proofErr w:type="spellStart"/>
      <w:proofErr w:type="spellEnd"/>
      <w:r w:rsidRPr="00C513C9">
        <w:rPr>
          <w:lang w:val="Thai"/>
        </w:rPr>
        <w:t xml:space="preserve"> รอการเปลี่ยนแปลงที่ชัดเจนในอุปสงค์/อุปทานภายใน (การทะลุครั้งแรกของจุดสูง/ต่ําที่สวนทางกับแนวโน้ม)</w:t>
      </w:r>
    </w:p>
    <w:p w:rsidRPr="00C513C9" w:rsidR="00C513C9" w:rsidP="00C513C9" w:rsidRDefault="00C513C9" w14:paraId="5F6915A5" w14:textId="77777777">
      <w:r w:rsidRPr="00C513C9">
        <w:rPr>
          <w:lang w:val="Thai"/>
        </w:rPr>
        <w:br/>
      </w:r>
    </w:p>
    <w:p w:rsidRPr="00C513C9" w:rsidR="00C513C9" w:rsidP="00C513C9" w:rsidRDefault="00C513C9" w14:paraId="5D703202" w14:textId="34E81311">
      <w:pPr>
        <w:numPr>
          <w:ilvl w:val="0"/>
          <w:numId w:val="12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การย้อนกลับ:</w:t>
      </w:r>
      <w:r w:rsidRPr="00C513C9">
        <w:rPr>
          <w:lang w:val="Thai"/>
        </w:rPr>
        <w:t xml:space="preserve"> รอให้ราคากลับไปที่ </w:t>
      </w:r>
      <w:r w:rsidRPr="00C513C9">
        <w:rPr>
          <w:b/>
          <w:bCs/>
          <w:lang w:val="Thai"/>
        </w:rPr>
        <w:t>LTF Order Block</w:t>
      </w:r>
      <w:r w:rsidRPr="00C513C9">
        <w:rPr>
          <w:lang w:val="Thai"/>
        </w:rPr>
        <w:t xml:space="preserve"> หรือ </w:t>
      </w:r>
      <w:r w:rsidRPr="00C513C9">
        <w:rPr>
          <w:b/>
          <w:bCs/>
          <w:lang w:val="Thai"/>
        </w:rPr>
        <w:t>FVG</w:t>
      </w:r>
      <w:r w:rsidRPr="00C513C9">
        <w:rPr>
          <w:lang w:val="Thai"/>
        </w:rPr>
        <w:t xml:space="preserve"> ที่สร้างขึ้นโดยอิมพัลส์ CHoCH</w:t>
      </w:r>
      <w:proofErr w:type="spellStart"/>
      <w:proofErr w:type="spellEnd"/>
    </w:p>
    <w:p w:rsidRPr="00C513C9" w:rsidR="00C513C9" w:rsidP="00C513C9" w:rsidRDefault="00C513C9" w14:paraId="343B531D" w14:textId="77777777">
      <w:pPr>
        <w:rPr>
          <w:b/>
          <w:bCs/>
        </w:rPr>
      </w:pPr>
      <w:r w:rsidRPr="00C513C9">
        <w:rPr>
          <w:b/>
          <w:bCs/>
          <w:lang w:val="Thai"/>
        </w:rPr>
        <w:pict w14:anchorId="3E266459">
          <v:rect id="_x0000_i1058" style="width:0;height:1.5pt" o:hr="t" o:hrstd="t" o:hralign="center" fillcolor="#a0a0a0" stroked="f"/>
        </w:pict>
      </w:r>
    </w:p>
    <w:p w:rsidRPr="00C513C9" w:rsidR="00C513C9" w:rsidP="00C513C9" w:rsidRDefault="00C513C9" w14:paraId="62F057F3" w14:textId="77777777">
      <w:pPr>
        <w:rPr>
          <w:b/>
          <w:bCs/>
        </w:rPr>
      </w:pPr>
      <w:r w:rsidRPr="00C513C9">
        <w:rPr>
          <w:b/>
          <w:bCs/>
          <w:lang w:val="Thai"/>
        </w:rPr>
        <w:t>ระยะที่ 4: การดําเนินการและการบริหารความเสี่ยง</w:t>
      </w:r>
    </w:p>
    <w:p w:rsidRPr="00C513C9" w:rsidR="00C513C9" w:rsidP="00C513C9" w:rsidRDefault="00C513C9" w14:paraId="396AEC01" w14:textId="77777777">
      <w:r w:rsidRPr="00C513C9">
        <w:rPr>
          <w:b/>
          <w:bCs/>
          <w:lang w:val="Thai"/>
        </w:rPr>
        <w:t xml:space="preserve">เป้าหมาย: </w:t>
      </w:r>
      <w:r w:rsidRPr="00C513C9">
        <w:rPr>
          <w:lang w:val="Thai"/>
        </w:rPr>
        <w:t xml:space="preserve"/>
      </w:r>
      <w:r w:rsidRPr="00C513C9">
        <w:rPr>
          <w:i/>
          <w:iCs/>
          <w:lang w:val="Thai"/>
        </w:rPr>
        <w:t>ดําเนินการด้วยวินัยและปกป้องเงินทุนของคุณ</w:t>
      </w:r>
    </w:p>
    <w:p w:rsidRPr="00C513C9" w:rsidR="00C513C9" w:rsidP="00C513C9" w:rsidRDefault="00C513C9" w14:paraId="55ECBD53" w14:textId="425E4E49">
      <w:pPr>
        <w:numPr>
          <w:ilvl w:val="0"/>
          <w:numId w:val="13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Stop Loss (SL):</w:t>
      </w:r>
      <w:r w:rsidRPr="00C513C9">
        <w:rPr>
          <w:lang w:val="Thai"/>
        </w:rPr>
        <w:t xml:space="preserve"> วาง SL 1-2 pip ด้านหลังโครงสร้างต่ํา/สูงสุดของบล็อกคําสั่งเข้า</w:t>
      </w:r>
    </w:p>
    <w:p w:rsidRPr="00C513C9" w:rsidR="00C513C9" w:rsidP="00C513C9" w:rsidRDefault="00C513C9" w14:paraId="7628069F" w14:textId="77777777">
      <w:r w:rsidRPr="00C513C9">
        <w:rPr>
          <w:lang w:val="Thai"/>
        </w:rPr>
        <w:br/>
      </w:r>
    </w:p>
    <w:p w:rsidRPr="00C513C9" w:rsidR="00C513C9" w:rsidP="00C513C9" w:rsidRDefault="00C513C9" w14:paraId="7892EA0F" w14:textId="4CD98B80">
      <w:pPr>
        <w:numPr>
          <w:ilvl w:val="0"/>
          <w:numId w:val="14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Take Profit (TP):</w:t>
      </w:r>
      <w:r w:rsidRPr="00C513C9">
        <w:rPr>
          <w:lang w:val="Thai"/>
        </w:rPr>
        <w:t xml:space="preserve"> กําหนดเป้าหมาย "Liquidity Pool" หลักถัดไปหรือ FVG ที่ไม่ลดทอน ตั้งเป้าไว้ที่ </w:t>
      </w:r>
      <w:r w:rsidRPr="00C513C9">
        <w:rPr>
          <w:b/>
          <w:bCs/>
          <w:lang w:val="Thai"/>
        </w:rPr>
        <w:t>RR ขั้นต่ํา 1:3</w:t>
      </w:r>
      <w:r w:rsidRPr="00C513C9">
        <w:rPr>
          <w:lang w:val="Thai"/>
        </w:rPr>
        <w:t/>
      </w:r>
    </w:p>
    <w:p w:rsidRPr="00C513C9" w:rsidR="00C513C9" w:rsidP="00C513C9" w:rsidRDefault="00C513C9" w14:paraId="372A3BA8" w14:textId="77777777">
      <w:r w:rsidRPr="00C513C9">
        <w:rPr>
          <w:lang w:val="Thai"/>
        </w:rPr>
        <w:br/>
      </w:r>
    </w:p>
    <w:p w:rsidRPr="00C513C9" w:rsidR="00C513C9" w:rsidP="00C513C9" w:rsidRDefault="00C513C9" w14:paraId="6A3F7FC2" w14:textId="2DD6A5AE">
      <w:pPr>
        <w:numPr>
          <w:ilvl w:val="0"/>
          <w:numId w:val="15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ขนาดตําแหน่ง:</w:t>
      </w:r>
      <w:r w:rsidRPr="00C513C9">
        <w:rPr>
          <w:lang w:val="Thai"/>
        </w:rPr>
        <w:t xml:space="preserve"> คํานวณขนาดล็อตเพื่อให้แน่ใจว่าคุณกําลังเสี่ยง </w:t>
      </w:r>
      <w:r w:rsidRPr="00C513C9">
        <w:rPr>
          <w:b/>
          <w:bCs/>
          <w:lang w:val="Thai"/>
        </w:rPr>
        <w:t>0.5% – 1%</w:t>
      </w:r>
      <w:r w:rsidRPr="00C513C9">
        <w:rPr>
          <w:lang w:val="Thai"/>
        </w:rPr>
        <w:t xml:space="preserve"> ของอิควิตี้ของคุณ</w:t>
      </w:r>
    </w:p>
    <w:p w:rsidRPr="00C513C9" w:rsidR="00C513C9" w:rsidP="00C513C9" w:rsidRDefault="00C513C9" w14:paraId="21152C9D" w14:textId="77777777">
      <w:r w:rsidRPr="00C513C9">
        <w:rPr>
          <w:lang w:val="Thai"/>
        </w:rPr>
        <w:lastRenderedPageBreak/>
        <w:br/>
      </w:r>
    </w:p>
    <w:p w:rsidRPr="00C513C9" w:rsidR="00C513C9" w:rsidP="00C513C9" w:rsidRDefault="00C513C9" w14:paraId="445D5588" w14:textId="7B20FE34">
      <w:pPr>
        <w:numPr>
          <w:ilvl w:val="0"/>
          <w:numId w:val="16"/>
        </w:numPr>
      </w:pPr>
      <w:r w:rsidRPr="00C513C9">
        <w:rPr>
          <w:lang w:val="Thai"/>
        </w:rPr>
        <w:t xml:space="preserve">[] </w:t>
      </w:r>
      <w:r w:rsidRPr="00C513C9">
        <w:rPr>
          <w:b/>
          <w:bCs/>
          <w:lang w:val="Thai"/>
        </w:rPr>
        <w:t>การจัดการการค้า:</w:t>
      </w:r>
      <w:r w:rsidRPr="00C513C9">
        <w:rPr>
          <w:lang w:val="Thai"/>
        </w:rPr>
        <w:t xml:space="preserve"> กําหนดเวลาที่จะย้าย SL ไปที่จุดคุ้มทุน (เช่น หลังจาก </w:t>
      </w:r>
      <w:proofErr w:type="gramStart"/>
      <w:proofErr w:type="gramEnd"/>
      <w:r w:rsidRPr="00C513C9">
        <w:rPr>
          <w:b/>
          <w:bCs/>
          <w:lang w:val="Thai"/>
        </w:rPr>
        <w:t>Break of Structure (BOS)</w:t>
      </w:r>
      <w:r w:rsidRPr="00C513C9">
        <w:rPr>
          <w:lang w:val="Thai"/>
        </w:rPr>
        <w:t xml:space="preserve"> ครั้งแรกของ LTF)</w:t>
      </w:r>
    </w:p>
    <w:p w:rsidRPr="00C513C9" w:rsidR="00C513C9" w:rsidP="00C513C9" w:rsidRDefault="00C513C9" w14:paraId="4BA71BB8" w14:textId="77777777">
      <w:pPr>
        <w:rPr>
          <w:b/>
          <w:bCs/>
        </w:rPr>
      </w:pPr>
      <w:r w:rsidRPr="00C513C9">
        <w:rPr>
          <w:b/>
          <w:bCs/>
          <w:lang w:val="Thai"/>
        </w:rPr>
        <w:pict w14:anchorId="61E4715D">
          <v:rect id="_x0000_i1059" style="width:0;height:1.5pt" o:hr="t" o:hrstd="t" o:hralign="center" fillcolor="#a0a0a0" stroked="f"/>
        </w:pict>
      </w:r>
    </w:p>
    <w:p w:rsidRPr="00C513C9" w:rsidR="00C513C9" w:rsidP="00C513C9" w:rsidRDefault="00C513C9" w14:paraId="64DF4F76" w14:textId="77777777">
      <w:pPr>
        <w:rPr>
          <w:b/>
          <w:bCs/>
        </w:rPr>
      </w:pPr>
      <w:r w:rsidRPr="00C513C9">
        <w:rPr>
          <w:b/>
          <w:bCs/>
          <w:lang w:val="Thai"/>
        </w:rPr>
        <w:t>เคล็ดลับสําหรับมือโปร: กฎทองของ SMC</w:t>
      </w:r>
    </w:p>
    <w:p w:rsidRPr="00C513C9" w:rsidR="00C513C9" w:rsidP="00C513C9" w:rsidRDefault="00C513C9" w14:paraId="65F8581A" w14:textId="77777777">
      <w:r w:rsidRPr="00C513C9">
        <w:rPr>
          <w:b/>
          <w:bCs/>
          <w:lang w:val="Thai"/>
        </w:rPr>
        <w:t>"หากคุณมองไม่เห็นว่าสภาพคล่องอยู่ที่ไหน คุณก็คือสภาพคล่อง"</w:t>
      </w:r>
    </w:p>
    <w:p w:rsidRPr="00C513C9" w:rsidR="00C513C9" w:rsidP="00C513C9" w:rsidRDefault="00C513C9" w14:paraId="0358CF6A" w14:textId="0F80D1B9">
      <w:r w:rsidRPr="00C513C9">
        <w:rPr>
          <w:lang w:val="Thai"/>
        </w:rPr>
        <w:t xml:space="preserve">หากการตั้งค่าของคุณไม่ได้ทําเครื่องหมายในช่องด้านบนทุกช่อง ให้อยู่ข้างสนาม ตลาดให้โอกาสและการรักษาเงินทุนเป็นสิ่งสําคัญที่สุดทุกวัน</w:t>
      </w:r>
    </w:p>
    <w:p w:rsidR="009E349E" w:rsidRDefault="009E349E" w14:paraId="2C9B0E8E" w14:textId="77777777"/>
    <w:sectPr w:rsidR="009E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E54"/>
    <w:multiLevelType w:val="multilevel"/>
    <w:tmpl w:val="118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264D7B"/>
    <w:multiLevelType w:val="multilevel"/>
    <w:tmpl w:val="56E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D74FEC"/>
    <w:multiLevelType w:val="multilevel"/>
    <w:tmpl w:val="A8E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FA2DDD"/>
    <w:multiLevelType w:val="multilevel"/>
    <w:tmpl w:val="778E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7330A0"/>
    <w:multiLevelType w:val="multilevel"/>
    <w:tmpl w:val="4422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0968E2"/>
    <w:multiLevelType w:val="multilevel"/>
    <w:tmpl w:val="CD6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A4A2587"/>
    <w:multiLevelType w:val="multilevel"/>
    <w:tmpl w:val="D83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1EF6947"/>
    <w:multiLevelType w:val="multilevel"/>
    <w:tmpl w:val="428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243DD1"/>
    <w:multiLevelType w:val="multilevel"/>
    <w:tmpl w:val="512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BDD4763"/>
    <w:multiLevelType w:val="multilevel"/>
    <w:tmpl w:val="ED7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EDC3E68"/>
    <w:multiLevelType w:val="multilevel"/>
    <w:tmpl w:val="A870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630271"/>
    <w:multiLevelType w:val="multilevel"/>
    <w:tmpl w:val="AAA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3F14494"/>
    <w:multiLevelType w:val="multilevel"/>
    <w:tmpl w:val="5F9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017180"/>
    <w:multiLevelType w:val="multilevel"/>
    <w:tmpl w:val="F7C2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9DA6BB0"/>
    <w:multiLevelType w:val="multilevel"/>
    <w:tmpl w:val="F8B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54068493">
    <w:abstractNumId w:val="0"/>
  </w:num>
  <w:num w:numId="2" w16cid:durableId="1335645287">
    <w:abstractNumId w:val="9"/>
  </w:num>
  <w:num w:numId="3" w16cid:durableId="292910225">
    <w:abstractNumId w:val="12"/>
  </w:num>
  <w:num w:numId="4" w16cid:durableId="50332043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5" w16cid:durableId="9132263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6" w16cid:durableId="96144112">
    <w:abstractNumId w:val="3"/>
  </w:num>
  <w:num w:numId="7" w16cid:durableId="438138094">
    <w:abstractNumId w:val="11"/>
  </w:num>
  <w:num w:numId="8" w16cid:durableId="833297670">
    <w:abstractNumId w:val="4"/>
  </w:num>
  <w:num w:numId="9" w16cid:durableId="975254952">
    <w:abstractNumId w:val="2"/>
  </w:num>
  <w:num w:numId="10" w16cid:durableId="1781147022">
    <w:abstractNumId w:val="7"/>
  </w:num>
  <w:num w:numId="11" w16cid:durableId="1096025297">
    <w:abstractNumId w:val="14"/>
  </w:num>
  <w:num w:numId="12" w16cid:durableId="788738735">
    <w:abstractNumId w:val="13"/>
  </w:num>
  <w:num w:numId="13" w16cid:durableId="1046103672">
    <w:abstractNumId w:val="5"/>
  </w:num>
  <w:num w:numId="14" w16cid:durableId="1646161864">
    <w:abstractNumId w:val="6"/>
  </w:num>
  <w:num w:numId="15" w16cid:durableId="213346482">
    <w:abstractNumId w:val="1"/>
  </w:num>
  <w:num w:numId="16" w16cid:durableId="303120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C9"/>
    <w:rsid w:val="009C59A0"/>
    <w:rsid w:val="009E349E"/>
    <w:rsid w:val="00C513C9"/>
    <w:rsid w:val="00F1354C"/>
    <w:rsid w:val="00F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0694"/>
  <w15:chartTrackingRefBased/>
  <w15:docId w15:val="{C90D64CF-E34E-4FD7-8C0F-C7C88EBA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13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13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13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13C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13C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13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13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13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13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2023</Characters>
  <Application>Microsoft Office Word</Application>
  <DocSecurity>0</DocSecurity>
  <Lines>67</Lines>
  <Paragraphs>34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Akwu</dc:creator>
  <cp:keywords/>
  <dc:description/>
  <cp:lastModifiedBy>Aaron Akwu</cp:lastModifiedBy>
  <cp:revision>1</cp:revision>
  <dcterms:created xsi:type="dcterms:W3CDTF">2026-01-23T10:06:00Z</dcterms:created>
  <dcterms:modified xsi:type="dcterms:W3CDTF">2026-01-23T10:10:00Z</dcterms:modified>
</cp:coreProperties>
</file>